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969"/>
        </w:tabs>
        <w:spacing w:after="200" w:line="276" w:lineRule="auto"/>
        <w:ind w:left="-283.46456692913375" w:firstLine="0"/>
        <w:jc w:val="both"/>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Bản dịch này là một phần của Dự án </w:t>
      </w:r>
      <w:hyperlink r:id="rId6">
        <w:r w:rsidDel="00000000" w:rsidR="00000000" w:rsidRPr="00000000">
          <w:rPr>
            <w:rFonts w:ascii="Raleway" w:cs="Raleway" w:eastAsia="Raleway" w:hAnsi="Raleway"/>
            <w:color w:val="1155cc"/>
            <w:sz w:val="20"/>
            <w:szCs w:val="20"/>
            <w:u w:val="single"/>
            <w:rtl w:val="0"/>
          </w:rPr>
          <w:t xml:space="preserve">Thư viện Tài nguyên Giáo dục – Khoa học Mở (Open Education/Science Resources – OESR)</w:t>
        </w:r>
      </w:hyperlink>
      <w:r w:rsidDel="00000000" w:rsidR="00000000" w:rsidRPr="00000000">
        <w:rPr>
          <w:rFonts w:ascii="Raleway" w:cs="Raleway" w:eastAsia="Raleway" w:hAnsi="Raleway"/>
          <w:sz w:val="20"/>
          <w:szCs w:val="20"/>
          <w:rtl w:val="0"/>
        </w:rPr>
        <w:t xml:space="preserve"> của Trường Đại học Thành Đô.</w:t>
      </w:r>
    </w:p>
    <w:p w:rsidR="00000000" w:rsidDel="00000000" w:rsidP="00000000" w:rsidRDefault="00000000" w:rsidRPr="00000000" w14:paraId="00000002">
      <w:pPr>
        <w:tabs>
          <w:tab w:val="left" w:leader="none" w:pos="969"/>
        </w:tabs>
        <w:spacing w:after="200" w:line="276" w:lineRule="auto"/>
        <w:ind w:left="-283.46456692913375" w:firstLine="0"/>
        <w:jc w:val="both"/>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Việc dịch thuật được thực hiện bởi nhóm nghiên cứu thuộc Viện Nghiên cứu Giáo dục và Chuyển giao Tri thức, Trường Đại học Thành Đô.</w:t>
      </w:r>
    </w:p>
    <w:p w:rsidR="00000000" w:rsidDel="00000000" w:rsidP="00000000" w:rsidRDefault="00000000" w:rsidRPr="00000000" w14:paraId="00000003">
      <w:pPr>
        <w:tabs>
          <w:tab w:val="left" w:leader="none" w:pos="969"/>
        </w:tabs>
        <w:spacing w:after="200" w:line="276" w:lineRule="auto"/>
        <w:ind w:left="-283.46456692913375" w:firstLine="0"/>
        <w:jc w:val="both"/>
        <w:rPr>
          <w:rFonts w:ascii="Raleway" w:cs="Raleway" w:eastAsia="Raleway" w:hAnsi="Raleway"/>
          <w:b w:val="1"/>
          <w:bCs w:val="1"/>
          <w:sz w:val="20"/>
          <w:szCs w:val="20"/>
        </w:rPr>
      </w:pPr>
      <w:r w:rsidDel="00000000" w:rsidR="00000000" w:rsidRPr="00000000">
        <w:rPr>
          <w:rFonts w:ascii="Raleway" w:cs="Raleway" w:eastAsia="Raleway" w:hAnsi="Raleway"/>
          <w:b w:val="1"/>
          <w:bCs w:val="1"/>
          <w:sz w:val="20"/>
          <w:szCs w:val="20"/>
          <w:rtl w:val="0"/>
        </w:rPr>
        <w:t xml:space="preserve">Nhóm  điều phối</w:t>
      </w:r>
    </w:p>
    <w:p w:rsidR="00000000" w:rsidDel="00000000" w:rsidP="00000000" w:rsidRDefault="00000000" w:rsidRPr="00000000" w14:paraId="00000004">
      <w:pPr>
        <w:tabs>
          <w:tab w:val="left" w:leader="none" w:pos="969"/>
        </w:tabs>
        <w:spacing w:after="200" w:line="276" w:lineRule="auto"/>
        <w:ind w:left="-283.46456692913375" w:firstLine="0"/>
        <w:jc w:val="both"/>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PGS.TS. Phan Thị Thanh Thảo – Hiệu trưởng, Trường Đại học Thành Đô</w:t>
      </w:r>
    </w:p>
    <w:p w:rsidR="00000000" w:rsidDel="00000000" w:rsidP="00000000" w:rsidRDefault="00000000" w:rsidRPr="00000000" w14:paraId="00000005">
      <w:pPr>
        <w:tabs>
          <w:tab w:val="left" w:leader="none" w:pos="969"/>
        </w:tabs>
        <w:spacing w:after="200" w:line="276" w:lineRule="auto"/>
        <w:ind w:left="-283.46456692913375" w:firstLine="0"/>
        <w:jc w:val="both"/>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TS. Phạm Hùng Hiệp – Viện trưởng, Viện Nghiên cứu Giáo dục và Chuyển giao tri thức, Trường Đại học Thành Đô.</w:t>
      </w:r>
    </w:p>
    <w:p w:rsidR="00000000" w:rsidDel="00000000" w:rsidP="00000000" w:rsidRDefault="00000000" w:rsidRPr="00000000" w14:paraId="00000006">
      <w:pPr>
        <w:tabs>
          <w:tab w:val="left" w:leader="none" w:pos="969"/>
        </w:tabs>
        <w:spacing w:after="200" w:line="276" w:lineRule="auto"/>
        <w:ind w:left="-283.46456692913375" w:firstLine="0"/>
        <w:jc w:val="both"/>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ThS. Nguyễn Linh Chi – Nghiên cứu viên, Viện Nghiên cứu Giáo dục và Chuyển giao tri thức, Trường Đại học Thành Đô</w:t>
      </w:r>
    </w:p>
    <w:p w:rsidR="00000000" w:rsidDel="00000000" w:rsidP="00000000" w:rsidRDefault="00000000" w:rsidRPr="00000000" w14:paraId="00000007">
      <w:pPr>
        <w:tabs>
          <w:tab w:val="left" w:leader="none" w:pos="969"/>
        </w:tabs>
        <w:spacing w:after="200" w:line="276" w:lineRule="auto"/>
        <w:ind w:left="-283.46456692913375" w:firstLine="0"/>
        <w:jc w:val="both"/>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Nguyễn Thái Bình An – Nghiên cứu viên, Viện Nghiên cứu Giáo dục và Chuyển giao tri thức, Trường Đại học Thành Đô</w:t>
      </w:r>
    </w:p>
    <w:p w:rsidR="00000000" w:rsidDel="00000000" w:rsidP="00000000" w:rsidRDefault="00000000" w:rsidRPr="00000000" w14:paraId="00000008">
      <w:pPr>
        <w:tabs>
          <w:tab w:val="left" w:leader="none" w:pos="969"/>
        </w:tabs>
        <w:spacing w:after="200" w:line="276" w:lineRule="auto"/>
        <w:ind w:left="-283.46456692913375" w:firstLine="0"/>
        <w:jc w:val="both"/>
        <w:rPr>
          <w:rFonts w:ascii="Raleway" w:cs="Raleway" w:eastAsia="Raleway" w:hAnsi="Raleway"/>
          <w:b w:val="1"/>
          <w:bCs w:val="1"/>
          <w:sz w:val="20"/>
          <w:szCs w:val="20"/>
        </w:rPr>
      </w:pPr>
      <w:r w:rsidDel="00000000" w:rsidR="00000000" w:rsidRPr="00000000">
        <w:rPr>
          <w:rFonts w:ascii="Raleway" w:cs="Raleway" w:eastAsia="Raleway" w:hAnsi="Raleway"/>
          <w:b w:val="1"/>
          <w:bCs w:val="1"/>
          <w:sz w:val="20"/>
          <w:szCs w:val="20"/>
          <w:rtl w:val="0"/>
        </w:rPr>
        <w:t xml:space="preserve">Nhóm  dịch và hiệu </w:t>
      </w:r>
    </w:p>
    <w:p w:rsidR="00000000" w:rsidDel="00000000" w:rsidP="00000000" w:rsidRDefault="00000000" w:rsidRPr="00000000" w14:paraId="00000009">
      <w:pPr>
        <w:spacing w:line="240" w:lineRule="auto"/>
        <w:ind w:left="-283.46456692913375" w:firstLine="0"/>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Raleway" w:cs="Raleway" w:eastAsia="Raleway" w:hAnsi="Raleway"/>
          <w:sz w:val="20"/>
          <w:szCs w:val="20"/>
          <w:rtl w:val="0"/>
        </w:rPr>
        <w:t xml:space="preserve">Nguyễn Thái Bình An – Nghiên cứu viên, Viện Nghiên cứu Giáo dục và Chuyển giao tri thức, Trường Đại học Thành Đô</w:t>
      </w:r>
      <w:r w:rsidDel="00000000" w:rsidR="00000000" w:rsidRPr="00000000">
        <w:br w:type="page"/>
      </w:r>
      <w:r w:rsidDel="00000000" w:rsidR="00000000" w:rsidRPr="00000000">
        <w:rPr>
          <w:rtl w:val="0"/>
        </w:rPr>
      </w:r>
    </w:p>
    <w:p w:rsidR="00000000" w:rsidDel="00000000" w:rsidP="00000000" w:rsidRDefault="00000000" w:rsidRPr="00000000" w14:paraId="0000000A">
      <w:pPr>
        <w:spacing w:line="240" w:lineRule="auto"/>
        <w:ind w:left="-425.1968503937008" w:firstLine="0"/>
        <w:rPr>
          <w:rFonts w:ascii="Raleway" w:cs="Raleway" w:eastAsia="Raleway" w:hAnsi="Raleway"/>
          <w:sz w:val="20"/>
          <w:szCs w:val="20"/>
        </w:rPr>
      </w:pPr>
      <w:hyperlink r:id="rId7">
        <w:r w:rsidDel="00000000" w:rsidR="00000000" w:rsidRPr="00000000">
          <w:rPr>
            <w:rFonts w:ascii="Raleway" w:cs="Raleway" w:eastAsia="Raleway" w:hAnsi="Raleway"/>
            <w:color w:val="1155cc"/>
            <w:sz w:val="20"/>
            <w:szCs w:val="20"/>
            <w:u w:val="single"/>
            <w:rtl w:val="0"/>
          </w:rPr>
          <w:t xml:space="preserve">Bảng kiểm đạo đức EASE dành cho Tác giả</w:t>
        </w:r>
      </w:hyperlink>
      <w:r w:rsidDel="00000000" w:rsidR="00000000" w:rsidRPr="00000000">
        <w:rPr>
          <w:rFonts w:ascii="Raleway" w:cs="Raleway" w:eastAsia="Raleway" w:hAnsi="Raleway"/>
          <w:sz w:val="20"/>
          <w:szCs w:val="20"/>
          <w:rtl w:val="0"/>
        </w:rPr>
        <w:t xml:space="preserve"> (được ký bởi tác giả liên hệ) được sử dụng cho các tác giả gửi bài tới các tạp chí khoa học trong quá trình, hoặc ngay sau khi nộp bản thảo, nhằm đưa ra các tuyên bố chính thức về tính trung thực đạo đức của nghiên cứu và cung cấp thông tin về bất kỳ vấn đề nào cần được chuyển cho ban biên tập.</w:t>
      </w:r>
    </w:p>
    <w:p w:rsidR="00000000" w:rsidDel="00000000" w:rsidP="00000000" w:rsidRDefault="00000000" w:rsidRPr="00000000" w14:paraId="0000000B">
      <w:pPr>
        <w:spacing w:line="240" w:lineRule="auto"/>
        <w:ind w:left="-425.1968503937008"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Biểu mẫu này cần được sử dụng cùng với </w:t>
      </w:r>
      <w:hyperlink r:id="rId8">
        <w:r w:rsidDel="00000000" w:rsidR="00000000" w:rsidRPr="00000000">
          <w:rPr>
            <w:rFonts w:ascii="Raleway" w:cs="Raleway" w:eastAsia="Raleway" w:hAnsi="Raleway"/>
            <w:color w:val="1155cc"/>
            <w:sz w:val="20"/>
            <w:szCs w:val="20"/>
            <w:u w:val="single"/>
            <w:rtl w:val="0"/>
          </w:rPr>
          <w:t xml:space="preserve">Biểu mẫu EASE về Đóng góp của Tác giả và Công bố Xung đột Lợi ích</w:t>
        </w:r>
      </w:hyperlink>
      <w:r w:rsidDel="00000000" w:rsidR="00000000" w:rsidRPr="00000000">
        <w:rPr>
          <w:rFonts w:ascii="Raleway" w:cs="Raleway" w:eastAsia="Raleway" w:hAnsi="Raleway"/>
          <w:sz w:val="20"/>
          <w:szCs w:val="20"/>
          <w:rtl w:val="0"/>
        </w:rPr>
        <w:t xml:space="preserve">, cũng như </w:t>
      </w:r>
      <w:hyperlink r:id="rId9">
        <w:r w:rsidDel="00000000" w:rsidR="00000000" w:rsidRPr="00000000">
          <w:rPr>
            <w:rFonts w:ascii="Raleway" w:cs="Raleway" w:eastAsia="Raleway" w:hAnsi="Raleway"/>
            <w:color w:val="1155cc"/>
            <w:sz w:val="20"/>
            <w:szCs w:val="20"/>
            <w:u w:val="single"/>
            <w:rtl w:val="0"/>
          </w:rPr>
          <w:t xml:space="preserve">Bảng kiểm Bình đẳng Giới trong Nghiên cứu</w:t>
        </w:r>
      </w:hyperlink>
      <w:r w:rsidDel="00000000" w:rsidR="00000000" w:rsidRPr="00000000">
        <w:rPr>
          <w:rFonts w:ascii="Raleway" w:cs="Raleway" w:eastAsia="Raleway" w:hAnsi="Raleway"/>
          <w:sz w:val="20"/>
          <w:szCs w:val="20"/>
          <w:rtl w:val="0"/>
        </w:rPr>
        <w:t xml:space="preserve">.</w:t>
      </w:r>
    </w:p>
    <w:p w:rsidR="00000000" w:rsidDel="00000000" w:rsidP="00000000" w:rsidRDefault="00000000" w:rsidRPr="00000000" w14:paraId="0000000C">
      <w:pPr>
        <w:spacing w:line="240" w:lineRule="auto"/>
        <w:ind w:left="-425.1968503937008"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Trong biểu mẫu này:</w:t>
      </w:r>
    </w:p>
    <w:p w:rsidR="00000000" w:rsidDel="00000000" w:rsidP="00000000" w:rsidRDefault="00000000" w:rsidRPr="00000000" w14:paraId="0000000D">
      <w:pPr>
        <w:numPr>
          <w:ilvl w:val="0"/>
          <w:numId w:val="1"/>
        </w:numPr>
        <w:spacing w:after="0" w:afterAutospacing="0" w:before="240" w:line="240" w:lineRule="auto"/>
        <w:ind w:left="283.46456692913375" w:hanging="36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Các tuyên bố bắt buộc áp dụng cho mọi bản thảo được </w:t>
      </w:r>
      <w:r w:rsidDel="00000000" w:rsidR="00000000" w:rsidRPr="00000000">
        <w:rPr>
          <w:rFonts w:ascii="Raleway" w:cs="Raleway" w:eastAsia="Raleway" w:hAnsi="Raleway"/>
          <w:b w:val="1"/>
          <w:bCs w:val="1"/>
          <w:sz w:val="20"/>
          <w:szCs w:val="20"/>
          <w:rtl w:val="0"/>
        </w:rPr>
        <w:t xml:space="preserve">in đậm</w:t>
      </w:r>
      <w:r w:rsidDel="00000000" w:rsidR="00000000" w:rsidRPr="00000000">
        <w:rPr>
          <w:rFonts w:ascii="Raleway" w:cs="Raleway" w:eastAsia="Raleway" w:hAnsi="Raleway"/>
          <w:sz w:val="20"/>
          <w:szCs w:val="20"/>
          <w:rtl w:val="0"/>
        </w:rPr>
        <w:t xml:space="preserve">.</w:t>
      </w:r>
    </w:p>
    <w:p w:rsidR="00000000" w:rsidDel="00000000" w:rsidP="00000000" w:rsidRDefault="00000000" w:rsidRPr="00000000" w14:paraId="0000000E">
      <w:pPr>
        <w:numPr>
          <w:ilvl w:val="0"/>
          <w:numId w:val="1"/>
        </w:numPr>
        <w:spacing w:after="0" w:afterAutospacing="0" w:before="0" w:beforeAutospacing="0" w:line="240" w:lineRule="auto"/>
        <w:ind w:left="283.46456692913375" w:hanging="36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Các ô ▢ có thể được nhấp để đánh dấu.</w:t>
      </w:r>
    </w:p>
    <w:p w:rsidR="00000000" w:rsidDel="00000000" w:rsidP="00000000" w:rsidRDefault="00000000" w:rsidRPr="00000000" w14:paraId="0000000F">
      <w:pPr>
        <w:numPr>
          <w:ilvl w:val="0"/>
          <w:numId w:val="1"/>
        </w:numPr>
        <w:spacing w:after="240" w:before="0" w:line="720" w:lineRule="auto"/>
        <w:ind w:left="283.46456692913375" w:hanging="360"/>
        <w:rPr>
          <w:rFonts w:ascii="Raleway" w:cs="Raleway" w:eastAsia="Raleway" w:hAnsi="Raleway"/>
          <w:sz w:val="20"/>
          <w:szCs w:val="20"/>
        </w:rPr>
        <w:sectPr>
          <w:headerReference r:id="rId10" w:type="default"/>
          <w:footerReference r:id="rId11" w:type="default"/>
          <w:pgSz w:h="16838" w:w="11906" w:orient="portrait"/>
          <w:pgMar w:bottom="1440" w:top="1276" w:left="1134" w:right="709" w:header="708" w:footer="309"/>
          <w:pgNumType w:start="1"/>
          <w:cols w:equalWidth="0" w:num="1">
            <w:col w:space="0" w:w="10062.5"/>
          </w:cols>
        </w:sectPr>
      </w:pPr>
      <w:r w:rsidDel="00000000" w:rsidR="00000000" w:rsidRPr="00000000">
        <w:rPr>
          <w:rFonts w:ascii="Raleway" w:cs="Raleway" w:eastAsia="Raleway" w:hAnsi="Raleway"/>
          <w:sz w:val="20"/>
          <w:szCs w:val="20"/>
          <w:rtl w:val="0"/>
        </w:rPr>
        <w:t xml:space="preserve">Những đoạn được đánh dấu bằng dấu ba chấm […………..] phải được thay thế bằng nội dung phù hợp.</w:t>
      </w:r>
    </w:p>
    <w:p w:rsidR="00000000" w:rsidDel="00000000" w:rsidP="00000000" w:rsidRDefault="00000000" w:rsidRPr="00000000" w14:paraId="00000010">
      <w:pPr>
        <w:spacing w:after="0" w:line="360" w:lineRule="auto"/>
        <w:ind w:left="-284" w:firstLine="0"/>
        <w:rPr>
          <w:rFonts w:ascii="Raleway" w:cs="Raleway" w:eastAsia="Raleway" w:hAnsi="Raleway"/>
          <w:b w:val="1"/>
          <w:bCs w:val="1"/>
        </w:rPr>
      </w:pPr>
      <w:r w:rsidDel="00000000" w:rsidR="00000000" w:rsidRPr="00000000">
        <w:rPr>
          <w:rFonts w:ascii="Raleway" w:cs="Raleway" w:eastAsia="Raleway" w:hAnsi="Raleway"/>
          <w:b w:val="1"/>
          <w:bCs w:val="1"/>
          <w:rtl w:val="0"/>
        </w:rPr>
        <w:t xml:space="preserve">Ấn phẩm gốc hoặc ấn phẩm thứ cấp hợp lệ</w:t>
      </w:r>
    </w:p>
    <w:p w:rsidR="00000000" w:rsidDel="00000000" w:rsidP="00000000" w:rsidRDefault="00000000" w:rsidRPr="00000000" w14:paraId="00000011">
      <w:pPr>
        <w:spacing w:after="200" w:line="240" w:lineRule="auto"/>
        <w:ind w:left="-284"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Bản thảo này chưa từng được xuất bản, trừ những đoạn đã được trích dẫn rõ ràng từ các nguồn khác.</w:t>
      </w:r>
    </w:p>
    <w:p w:rsidR="00000000" w:rsidDel="00000000" w:rsidP="00000000" w:rsidRDefault="00000000" w:rsidRPr="00000000" w14:paraId="00000012">
      <w:pPr>
        <w:spacing w:after="200" w:line="240" w:lineRule="auto"/>
        <w:ind w:left="-285" w:right="0"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Một bản tóm tắt hoặc tổng quan của bản thảo đã từng được xuất bản tại: [.........................................................................</w:t>
        <w:br w:type="textWrapping"/>
        <w:t xml:space="preserve">……………………………………………………………………………………………………………………………………………].</w:t>
      </w:r>
    </w:p>
    <w:p w:rsidR="00000000" w:rsidDel="00000000" w:rsidP="00000000" w:rsidRDefault="00000000" w:rsidRPr="00000000" w14:paraId="00000013">
      <w:pPr>
        <w:spacing w:after="200" w:line="240" w:lineRule="auto"/>
        <w:ind w:left="-285"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Bản dịch: Bản thảo này đã được xuất bản trước đó tại [……………………………………………………………………………………………………………………………], bằng ngôn ngữ [………………]. Trong bản thảo có trích dẫn đầy đủ bài gốc và chủ sở hữu bản quyền đã cho phép xuất bản bằng tiếng Anh.</w:t>
      </w:r>
    </w:p>
    <w:p w:rsidR="00000000" w:rsidDel="00000000" w:rsidP="00000000" w:rsidRDefault="00000000" w:rsidRPr="00000000" w14:paraId="00000014">
      <w:pPr>
        <w:spacing w:after="200" w:line="240" w:lineRule="auto"/>
        <w:ind w:left="-285" w:firstLine="0"/>
        <w:rPr>
          <w:rFonts w:ascii="Raleway" w:cs="Raleway" w:eastAsia="Raleway" w:hAnsi="Raleway"/>
          <w:sz w:val="20"/>
          <w:szCs w:val="20"/>
        </w:rPr>
      </w:pPr>
      <w:r w:rsidDel="00000000" w:rsidR="00000000" w:rsidRPr="00000000">
        <w:rPr>
          <w:rFonts w:ascii="Arial Unicode MS" w:cs="Arial Unicode MS" w:eastAsia="Arial Unicode MS" w:hAnsi="Arial Unicode MS"/>
          <w:sz w:val="20"/>
          <w:szCs w:val="20"/>
          <w:rtl w:val="0"/>
        </w:rPr>
        <w:t xml:space="preserve">▢ </w:t>
      </w:r>
      <w:r w:rsidDel="00000000" w:rsidR="00000000" w:rsidRPr="00000000">
        <w:rPr>
          <w:rFonts w:ascii="Raleway" w:cs="Raleway" w:eastAsia="Raleway" w:hAnsi="Raleway"/>
          <w:b w:val="1"/>
          <w:bCs w:val="1"/>
          <w:sz w:val="20"/>
          <w:szCs w:val="20"/>
          <w:rtl w:val="0"/>
        </w:rPr>
        <w:t xml:space="preserve">Bản thảo này không được gửi đồng thời đến bất kỳ tạp chí nào khác</w:t>
      </w:r>
      <w:r w:rsidDel="00000000" w:rsidR="00000000" w:rsidRPr="00000000">
        <w:rPr>
          <w:rFonts w:ascii="Raleway" w:cs="Raleway" w:eastAsia="Raleway" w:hAnsi="Raleway"/>
          <w:sz w:val="20"/>
          <w:szCs w:val="20"/>
          <w:rtl w:val="0"/>
        </w:rPr>
        <w:t xml:space="preserve">.</w:t>
      </w:r>
    </w:p>
    <w:p w:rsidR="00000000" w:rsidDel="00000000" w:rsidP="00000000" w:rsidRDefault="00000000" w:rsidRPr="00000000" w14:paraId="00000015">
      <w:pPr>
        <w:spacing w:after="200" w:line="240" w:lineRule="auto"/>
        <w:ind w:left="-285" w:firstLine="0"/>
        <w:rPr>
          <w:rFonts w:ascii="Raleway" w:cs="Raleway" w:eastAsia="Raleway" w:hAnsi="Raleway"/>
          <w:sz w:val="20"/>
          <w:szCs w:val="20"/>
        </w:rPr>
      </w:pPr>
      <w:r w:rsidDel="00000000" w:rsidR="00000000" w:rsidRPr="00000000">
        <w:rPr>
          <w:rFonts w:ascii="Arial Unicode MS" w:cs="Arial Unicode MS" w:eastAsia="Arial Unicode MS" w:hAnsi="Arial Unicode MS"/>
          <w:sz w:val="20"/>
          <w:szCs w:val="20"/>
          <w:rtl w:val="0"/>
        </w:rPr>
        <w:t xml:space="preserve">▢ </w:t>
      </w:r>
      <w:r w:rsidDel="00000000" w:rsidR="00000000" w:rsidRPr="00000000">
        <w:rPr>
          <w:rFonts w:ascii="Raleway" w:cs="Raleway" w:eastAsia="Raleway" w:hAnsi="Raleway"/>
          <w:b w:val="1"/>
          <w:bCs w:val="1"/>
          <w:sz w:val="20"/>
          <w:szCs w:val="20"/>
          <w:rtl w:val="0"/>
        </w:rPr>
        <w:t xml:space="preserve">Trong bản thảo, dữ liệu mới (chưa công bố) được phân biệt rõ với dữ liệu đã công bố trước đó. Mọi thông tin lấy từ các nguồn khác đều đã được trích dẫn đầy đủ</w:t>
      </w:r>
      <w:r w:rsidDel="00000000" w:rsidR="00000000" w:rsidRPr="00000000">
        <w:rPr>
          <w:rFonts w:ascii="Raleway" w:cs="Raleway" w:eastAsia="Raleway" w:hAnsi="Raleway"/>
          <w:sz w:val="20"/>
          <w:szCs w:val="20"/>
          <w:rtl w:val="0"/>
        </w:rPr>
        <w:t xml:space="preserve">.</w:t>
      </w:r>
    </w:p>
    <w:p w:rsidR="00000000" w:rsidDel="00000000" w:rsidP="00000000" w:rsidRDefault="00000000" w:rsidRPr="00000000" w14:paraId="00000016">
      <w:pPr>
        <w:spacing w:after="0" w:line="360" w:lineRule="auto"/>
        <w:ind w:left="-284" w:firstLine="0"/>
        <w:rPr>
          <w:rFonts w:ascii="Raleway" w:cs="Raleway" w:eastAsia="Raleway" w:hAnsi="Raleway"/>
          <w:b w:val="1"/>
          <w:bCs w:val="1"/>
        </w:rPr>
      </w:pPr>
      <w:r w:rsidDel="00000000" w:rsidR="00000000" w:rsidRPr="00000000">
        <w:rPr>
          <w:rFonts w:ascii="Raleway" w:cs="Raleway" w:eastAsia="Raleway" w:hAnsi="Raleway"/>
          <w:b w:val="1"/>
          <w:bCs w:val="1"/>
          <w:rtl w:val="0"/>
        </w:rPr>
        <w:t xml:space="preserve">Tác quyền</w:t>
      </w:r>
    </w:p>
    <w:p w:rsidR="00000000" w:rsidDel="00000000" w:rsidP="00000000" w:rsidRDefault="00000000" w:rsidRPr="00000000" w14:paraId="00000017">
      <w:pPr>
        <w:spacing w:line="240" w:lineRule="auto"/>
        <w:ind w:left="-284" w:firstLine="0"/>
        <w:rPr>
          <w:rFonts w:ascii="Raleway" w:cs="Raleway" w:eastAsia="Raleway" w:hAnsi="Raleway"/>
          <w:sz w:val="20"/>
          <w:szCs w:val="20"/>
        </w:rPr>
      </w:pPr>
      <w:r w:rsidDel="00000000" w:rsidR="00000000" w:rsidRPr="00000000">
        <w:rPr>
          <w:rFonts w:ascii="Arial Unicode MS" w:cs="Arial Unicode MS" w:eastAsia="Arial Unicode MS" w:hAnsi="Arial Unicode MS"/>
          <w:sz w:val="20"/>
          <w:szCs w:val="20"/>
          <w:rtl w:val="0"/>
        </w:rPr>
        <w:t xml:space="preserve">▢ </w:t>
      </w:r>
      <w:r w:rsidDel="00000000" w:rsidR="00000000" w:rsidRPr="00000000">
        <w:rPr>
          <w:rFonts w:ascii="Raleway" w:cs="Raleway" w:eastAsia="Raleway" w:hAnsi="Raleway"/>
          <w:b w:val="1"/>
          <w:bCs w:val="1"/>
          <w:sz w:val="20"/>
          <w:szCs w:val="20"/>
          <w:rtl w:val="0"/>
        </w:rPr>
        <w:t xml:space="preserve">Tất cả những người được liệt kê là tác giả của bản thảo này đều đáp ứng tiêu chí tác giả, nghĩa là họ đã đóng góp đáng kể vào việc lập kế hoạch nghiên cứu, thu thập dữ liệu hoặc diễn giải kết quả, và đã viết hoặc chỉnh sửa quan trọng bản thảo, đồng thời phê duyệt phiên bản cuối cùng được nộp và đồng ý chịu trách nhiệm về mọi khía cạnh của công trình</w:t>
      </w:r>
      <w:r w:rsidDel="00000000" w:rsidR="00000000" w:rsidRPr="00000000">
        <w:rPr>
          <w:rFonts w:ascii="Raleway" w:cs="Raleway" w:eastAsia="Raleway" w:hAnsi="Raleway"/>
          <w:sz w:val="20"/>
          <w:szCs w:val="20"/>
          <w:rtl w:val="0"/>
        </w:rPr>
        <w:t xml:space="preserve"> (</w:t>
      </w:r>
      <w:hyperlink r:id="rId12">
        <w:r w:rsidDel="00000000" w:rsidR="00000000" w:rsidRPr="00000000">
          <w:rPr>
            <w:rFonts w:ascii="Raleway" w:cs="Raleway" w:eastAsia="Raleway" w:hAnsi="Raleway"/>
            <w:color w:val="0000ff"/>
            <w:sz w:val="20"/>
            <w:szCs w:val="20"/>
            <w:u w:val="single"/>
            <w:rtl w:val="0"/>
          </w:rPr>
          <w:t xml:space="preserve">ICMJE 2017</w:t>
        </w:r>
      </w:hyperlink>
      <w:r w:rsidDel="00000000" w:rsidR="00000000" w:rsidRPr="00000000">
        <w:rPr>
          <w:rFonts w:ascii="Raleway" w:cs="Raleway" w:eastAsia="Raleway" w:hAnsi="Raleway"/>
          <w:sz w:val="20"/>
          <w:szCs w:val="20"/>
          <w:rtl w:val="0"/>
        </w:rPr>
        <w:t xml:space="preserve">). </w:t>
      </w:r>
    </w:p>
    <w:p w:rsidR="00000000" w:rsidDel="00000000" w:rsidP="00000000" w:rsidRDefault="00000000" w:rsidRPr="00000000" w14:paraId="00000018">
      <w:pPr>
        <w:spacing w:line="240" w:lineRule="auto"/>
        <w:ind w:left="-284" w:firstLine="0"/>
        <w:rPr>
          <w:rFonts w:ascii="Raleway" w:cs="Raleway" w:eastAsia="Raleway" w:hAnsi="Raleway"/>
          <w:sz w:val="20"/>
          <w:szCs w:val="20"/>
        </w:rPr>
      </w:pPr>
      <w:r w:rsidDel="00000000" w:rsidR="00000000" w:rsidRPr="00000000">
        <w:rPr>
          <w:rFonts w:ascii="Arial Unicode MS" w:cs="Arial Unicode MS" w:eastAsia="Arial Unicode MS" w:hAnsi="Arial Unicode MS"/>
          <w:sz w:val="20"/>
          <w:szCs w:val="20"/>
          <w:rtl w:val="0"/>
        </w:rPr>
        <w:t xml:space="preserve">▢ </w:t>
      </w:r>
      <w:r w:rsidDel="00000000" w:rsidR="00000000" w:rsidRPr="00000000">
        <w:rPr>
          <w:rFonts w:ascii="Raleway" w:cs="Raleway" w:eastAsia="Raleway" w:hAnsi="Raleway"/>
          <w:b w:val="1"/>
          <w:bCs w:val="1"/>
          <w:sz w:val="20"/>
          <w:szCs w:val="20"/>
          <w:rtl w:val="0"/>
        </w:rPr>
        <w:t xml:space="preserve">Tất cả những người được liệt kê là tác giả của bản thảo này đều biết về bản thảo và đã đồng ý được ghi tên</w:t>
      </w:r>
      <w:r w:rsidDel="00000000" w:rsidR="00000000" w:rsidRPr="00000000">
        <w:rPr>
          <w:rFonts w:ascii="Raleway" w:cs="Raleway" w:eastAsia="Raleway" w:hAnsi="Raleway"/>
          <w:sz w:val="20"/>
          <w:szCs w:val="20"/>
          <w:rtl w:val="0"/>
        </w:rPr>
        <w:t xml:space="preserve">.</w:t>
      </w:r>
    </w:p>
    <w:p w:rsidR="00000000" w:rsidDel="00000000" w:rsidP="00000000" w:rsidRDefault="00000000" w:rsidRPr="00000000" w14:paraId="00000019">
      <w:pPr>
        <w:spacing w:line="240" w:lineRule="auto"/>
        <w:ind w:left="-284" w:firstLine="0"/>
        <w:rPr>
          <w:rFonts w:ascii="Raleway" w:cs="Raleway" w:eastAsia="Raleway" w:hAnsi="Raleway"/>
          <w:b w:val="1"/>
          <w:bCs w:val="1"/>
          <w:sz w:val="20"/>
          <w:szCs w:val="20"/>
        </w:rPr>
      </w:pPr>
      <w:r w:rsidDel="00000000" w:rsidR="00000000" w:rsidRPr="00000000">
        <w:rPr>
          <w:rFonts w:ascii="Arial Unicode MS" w:cs="Arial Unicode MS" w:eastAsia="Arial Unicode MS" w:hAnsi="Arial Unicode MS"/>
          <w:sz w:val="20"/>
          <w:szCs w:val="20"/>
          <w:rtl w:val="0"/>
        </w:rPr>
        <w:t xml:space="preserve">▢ </w:t>
      </w:r>
      <w:r w:rsidDel="00000000" w:rsidR="00000000" w:rsidRPr="00000000">
        <w:rPr>
          <w:rFonts w:ascii="Raleway" w:cs="Raleway" w:eastAsia="Raleway" w:hAnsi="Raleway"/>
          <w:b w:val="1"/>
          <w:bCs w:val="1"/>
          <w:sz w:val="20"/>
          <w:szCs w:val="20"/>
          <w:rtl w:val="0"/>
        </w:rPr>
        <w:t xml:space="preserve">Không có cá nhân nào đáp ứng tiêu chí tác giả mà bị bỏ sót.</w:t>
      </w:r>
    </w:p>
    <w:p w:rsidR="00000000" w:rsidDel="00000000" w:rsidP="00000000" w:rsidRDefault="00000000" w:rsidRPr="00000000" w14:paraId="0000001A">
      <w:pPr>
        <w:spacing w:after="0" w:line="360" w:lineRule="auto"/>
        <w:ind w:left="-284" w:firstLine="0"/>
        <w:rPr>
          <w:rFonts w:ascii="Raleway" w:cs="Raleway" w:eastAsia="Raleway" w:hAnsi="Raleway"/>
          <w:b w:val="1"/>
          <w:bCs w:val="1"/>
        </w:rPr>
      </w:pPr>
      <w:r w:rsidDel="00000000" w:rsidR="00000000" w:rsidRPr="00000000">
        <w:rPr>
          <w:rFonts w:ascii="Raleway" w:cs="Raleway" w:eastAsia="Raleway" w:hAnsi="Raleway"/>
          <w:b w:val="1"/>
          <w:bCs w:val="1"/>
          <w:rtl w:val="0"/>
        </w:rPr>
        <w:t xml:space="preserve">Thực nghiệm và diễn giải tuân thủ đạo đức</w:t>
      </w:r>
    </w:p>
    <w:p w:rsidR="00000000" w:rsidDel="00000000" w:rsidP="00000000" w:rsidRDefault="00000000" w:rsidRPr="00000000" w14:paraId="0000001B">
      <w:pPr>
        <w:spacing w:line="240" w:lineRule="auto"/>
        <w:ind w:left="-284"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Nghiên cứu được báo cáo trong bản thảo này có sự tham gia của con người và tuân thủ các nguyên tắc đạo đức của Tuyên bố Helsinki (</w:t>
      </w:r>
      <w:hyperlink r:id="rId13">
        <w:r w:rsidDel="00000000" w:rsidR="00000000" w:rsidRPr="00000000">
          <w:rPr>
            <w:rFonts w:ascii="Raleway" w:cs="Raleway" w:eastAsia="Raleway" w:hAnsi="Raleway"/>
            <w:color w:val="0000ff"/>
            <w:sz w:val="20"/>
            <w:szCs w:val="20"/>
            <w:u w:val="single"/>
            <w:rtl w:val="0"/>
          </w:rPr>
          <w:t xml:space="preserve">WMA 2013</w:t>
        </w:r>
      </w:hyperlink>
      <w:r w:rsidDel="00000000" w:rsidR="00000000" w:rsidRPr="00000000">
        <w:rPr>
          <w:rFonts w:ascii="Raleway" w:cs="Raleway" w:eastAsia="Raleway" w:hAnsi="Raleway"/>
          <w:sz w:val="20"/>
          <w:szCs w:val="20"/>
          <w:rtl w:val="0"/>
        </w:rPr>
        <w:t xml:space="preserve">).</w:t>
      </w:r>
    </w:p>
    <w:p w:rsidR="00000000" w:rsidDel="00000000" w:rsidP="00000000" w:rsidRDefault="00000000" w:rsidRPr="00000000" w14:paraId="0000001C">
      <w:pPr>
        <w:spacing w:line="240" w:lineRule="auto"/>
        <w:ind w:left="-284"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Dữ liệu đã được phân tách theo giới tính và chủng tộc (nếu có), và các vấn đề về giới tính được xử lý đúng theo các nguyên tắc của </w:t>
      </w:r>
      <w:hyperlink r:id="rId14">
        <w:r w:rsidDel="00000000" w:rsidR="00000000" w:rsidRPr="00000000">
          <w:rPr>
            <w:rFonts w:ascii="Raleway" w:cs="Raleway" w:eastAsia="Raleway" w:hAnsi="Raleway"/>
            <w:color w:val="1155cc"/>
            <w:sz w:val="20"/>
            <w:szCs w:val="20"/>
            <w:u w:val="single"/>
            <w:rtl w:val="0"/>
          </w:rPr>
          <w:t xml:space="preserve">Hướng dẫn Bình đẳng Giới trong Nghiên cứu</w:t>
        </w:r>
      </w:hyperlink>
      <w:r w:rsidDel="00000000" w:rsidR="00000000" w:rsidRPr="00000000">
        <w:rPr>
          <w:rFonts w:ascii="Raleway" w:cs="Raleway" w:eastAsia="Raleway" w:hAnsi="Raleway"/>
          <w:sz w:val="20"/>
          <w:szCs w:val="20"/>
          <w:rtl w:val="0"/>
        </w:rPr>
        <w:t xml:space="preserve">.</w:t>
      </w:r>
    </w:p>
    <w:p w:rsidR="00000000" w:rsidDel="00000000" w:rsidP="00000000" w:rsidRDefault="00000000" w:rsidRPr="00000000" w14:paraId="0000001D">
      <w:pPr>
        <w:spacing w:line="240" w:lineRule="auto"/>
        <w:ind w:left="-284"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Nghiên cứu được báo cáo trong bản thảo này tuân thủ </w:t>
      </w:r>
      <w:hyperlink r:id="rId15">
        <w:r w:rsidDel="00000000" w:rsidR="00000000" w:rsidRPr="00000000">
          <w:rPr>
            <w:rFonts w:ascii="Raleway" w:cs="Raleway" w:eastAsia="Raleway" w:hAnsi="Raleway"/>
            <w:color w:val="0000ff"/>
            <w:sz w:val="20"/>
            <w:szCs w:val="20"/>
            <w:u w:val="single"/>
            <w:rtl w:val="0"/>
          </w:rPr>
          <w:t xml:space="preserve">Hướng dẫn Đồng thuận dành cho Tác giả về Đạo đức và Phúc lợi Động vật</w:t>
        </w:r>
      </w:hyperlink>
      <w:r w:rsidDel="00000000" w:rsidR="00000000" w:rsidRPr="00000000">
        <w:rPr>
          <w:rFonts w:ascii="Raleway" w:cs="Raleway" w:eastAsia="Raleway" w:hAnsi="Raleway"/>
          <w:sz w:val="20"/>
          <w:szCs w:val="20"/>
          <w:rtl w:val="0"/>
        </w:rPr>
        <w:t xml:space="preserve"> dành cho các Tạp chí Thú y liên quan đến việc đối xử nhân đạo với động vật và đã được một hội đồng đạo đức phê duyệt.</w:t>
      </w:r>
    </w:p>
    <w:p w:rsidR="00000000" w:rsidDel="00000000" w:rsidP="00000000" w:rsidRDefault="00000000" w:rsidRPr="00000000" w14:paraId="0000001E">
      <w:pPr>
        <w:spacing w:line="240" w:lineRule="auto"/>
        <w:ind w:left="-284"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Nghiên cứu được báo cáo trong bản thảo này tuân thủ các nguyên tắc đạo đức liên quan khác, cụ thể là [………………………………………………………………………………........…….]</w:t>
      </w:r>
    </w:p>
    <w:p w:rsidR="00000000" w:rsidDel="00000000" w:rsidP="00000000" w:rsidRDefault="00000000" w:rsidRPr="00000000" w14:paraId="0000001F">
      <w:pPr>
        <w:spacing w:line="240" w:lineRule="auto"/>
        <w:ind w:left="-284"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Tôi và tất cả các đồng tác giả của bản thảo này đã nỗ lực hết sức để tránh các sai sót trong thiết kế thí nghiệm, trình bày dữ liệu, diễn giải kết quả, v.v. Nếu chúng tôi phát hiện bất kỳ sai sót nghiêm trọng nào trong bản thảo (trước hoặc sau khi công bố), chúng tôi sẽ thông báo ngay cho biên tập.</w:t>
      </w:r>
    </w:p>
    <w:p w:rsidR="00000000" w:rsidDel="00000000" w:rsidP="00000000" w:rsidRDefault="00000000" w:rsidRPr="00000000" w14:paraId="00000020">
      <w:pPr>
        <w:spacing w:line="240" w:lineRule="auto"/>
        <w:ind w:left="-284"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Không có dữ liệu nào được trình bày trong bản thảo này bị làm giả hoặc bóp méo, và không có dữ liệu hợp lệ nào bị loại bỏ. Các hình ảnh trong các minh họa không bị chỉnh sửa nhằm tạo ra ấn tượng sai lệch cho người đọc.</w:t>
      </w:r>
    </w:p>
    <w:p w:rsidR="00000000" w:rsidDel="00000000" w:rsidP="00000000" w:rsidRDefault="00000000" w:rsidRPr="00000000" w14:paraId="00000021">
      <w:pPr>
        <w:spacing w:line="240" w:lineRule="auto"/>
        <w:ind w:left="-284"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Kết quả của nghiên cứu này được diễn giải một cách khách quan. Bất kỳ kết quả nào trái với quan điểm của chúng tôi đều được thảo luận.</w:t>
      </w:r>
    </w:p>
    <w:p w:rsidR="00000000" w:rsidDel="00000000" w:rsidP="00000000" w:rsidRDefault="00000000" w:rsidRPr="00000000" w14:paraId="00000022">
      <w:pPr>
        <w:spacing w:line="240" w:lineRule="auto"/>
        <w:ind w:left="-284"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Bài viết này, theo hiểu biết tốt nhất của chúng tôi, không chứa nội dung phỉ báng, bất hợp pháp, vi phạm bản quyền hoặc các quyền khác của bất kỳ ai, cũng như không gây nguy hiểm đến an toàn cộng đồng.</w:t>
      </w:r>
    </w:p>
    <w:p w:rsidR="00000000" w:rsidDel="00000000" w:rsidP="00000000" w:rsidRDefault="00000000" w:rsidRPr="00000000" w14:paraId="00000023">
      <w:pPr>
        <w:spacing w:line="240" w:lineRule="auto"/>
        <w:ind w:left="-284" w:firstLine="0"/>
        <w:rPr>
          <w:rFonts w:ascii="Raleway" w:cs="Raleway" w:eastAsia="Raleway" w:hAnsi="Raleway"/>
          <w:b w:val="1"/>
          <w:bCs w:val="1"/>
          <w:sz w:val="20"/>
          <w:szCs w:val="20"/>
        </w:rPr>
      </w:pPr>
      <w:r w:rsidDel="00000000" w:rsidR="00000000" w:rsidRPr="00000000">
        <w:rPr>
          <w:rFonts w:ascii="Raleway" w:cs="Raleway" w:eastAsia="Raleway" w:hAnsi="Raleway"/>
          <w:b w:val="1"/>
          <w:bCs w:val="1"/>
          <w:rtl w:val="0"/>
        </w:rPr>
        <w:t xml:space="preserve">Lời cảm ơn</w:t>
      </w:r>
      <w:r w:rsidDel="00000000" w:rsidR="00000000" w:rsidRPr="00000000">
        <w:rPr>
          <w:rtl w:val="0"/>
        </w:rPr>
      </w:r>
    </w:p>
    <w:p w:rsidR="00000000" w:rsidDel="00000000" w:rsidP="00000000" w:rsidRDefault="00000000" w:rsidRPr="00000000" w14:paraId="00000024">
      <w:pPr>
        <w:spacing w:line="240" w:lineRule="auto"/>
        <w:ind w:left="-284" w:firstLine="0"/>
        <w:rPr>
          <w:rFonts w:ascii="Raleway" w:cs="Raleway" w:eastAsia="Raleway" w:hAnsi="Raleway"/>
          <w:b w:val="1"/>
          <w:bCs w:val="1"/>
          <w:sz w:val="20"/>
          <w:szCs w:val="20"/>
        </w:rPr>
      </w:pPr>
      <w:r w:rsidDel="00000000" w:rsidR="00000000" w:rsidRPr="00000000">
        <w:rPr>
          <w:rFonts w:ascii="Raleway" w:cs="Raleway" w:eastAsia="Raleway" w:hAnsi="Raleway"/>
          <w:b w:val="1"/>
          <w:bCs w:val="1"/>
          <w:sz w:val="20"/>
          <w:szCs w:val="20"/>
          <w:rtl w:val="0"/>
        </w:rPr>
        <w:t xml:space="preserve">▢ Tất cả các nguồn tài trợ cho nghiên cứu được báo cáo trong bản thảo này đều đã được nêu rõ.</w:t>
      </w:r>
    </w:p>
    <w:p w:rsidR="00000000" w:rsidDel="00000000" w:rsidP="00000000" w:rsidRDefault="00000000" w:rsidRPr="00000000" w14:paraId="00000025">
      <w:pPr>
        <w:spacing w:line="240" w:lineRule="auto"/>
        <w:ind w:left="-284" w:firstLine="0"/>
        <w:rPr>
          <w:rFonts w:ascii="Raleway" w:cs="Raleway" w:eastAsia="Raleway" w:hAnsi="Raleway"/>
          <w:b w:val="1"/>
          <w:bCs w:val="1"/>
          <w:sz w:val="20"/>
          <w:szCs w:val="20"/>
        </w:rPr>
      </w:pPr>
      <w:r w:rsidDel="00000000" w:rsidR="00000000" w:rsidRPr="00000000">
        <w:rPr>
          <w:rFonts w:ascii="Raleway" w:cs="Raleway" w:eastAsia="Raleway" w:hAnsi="Raleway"/>
          <w:b w:val="1"/>
          <w:bCs w:val="1"/>
          <w:sz w:val="20"/>
          <w:szCs w:val="20"/>
          <w:rtl w:val="0"/>
        </w:rPr>
        <w:t xml:space="preserve">▢ Tất cả những người không được liệt kê là tác giả nhưng đã đóng góp đáng kể cho nghiên cứu trong bản thảo này hoặc hỗ trợ trong việc viết bản thảo (ví dụ: biên tập viên, dịch giả, người viết y khoa) đều được đề cập trong phần Lời cảm ơn.</w:t>
      </w:r>
    </w:p>
    <w:p w:rsidR="00000000" w:rsidDel="00000000" w:rsidP="00000000" w:rsidRDefault="00000000" w:rsidRPr="00000000" w14:paraId="00000026">
      <w:pPr>
        <w:spacing w:line="240" w:lineRule="auto"/>
        <w:ind w:left="-284" w:firstLine="0"/>
        <w:rPr>
          <w:rFonts w:ascii="Raleway" w:cs="Raleway" w:eastAsia="Raleway" w:hAnsi="Raleway"/>
          <w:b w:val="1"/>
          <w:bCs w:val="1"/>
          <w:sz w:val="20"/>
          <w:szCs w:val="20"/>
        </w:rPr>
      </w:pPr>
      <w:r w:rsidDel="00000000" w:rsidR="00000000" w:rsidRPr="00000000">
        <w:rPr>
          <w:rFonts w:ascii="Raleway" w:cs="Raleway" w:eastAsia="Raleway" w:hAnsi="Raleway"/>
          <w:b w:val="1"/>
          <w:bCs w:val="1"/>
          <w:sz w:val="20"/>
          <w:szCs w:val="20"/>
          <w:rtl w:val="0"/>
        </w:rPr>
        <w:t xml:space="preserve">▢ Tất cả những người được ghi nhận trong phần Lời cảm ơn (Acknowledgements) đều đã đồng ý với việc được ghi nhận. Tuy nhiên, họ không chịu trách nhiệm về phiên bản cuối cùng của bản thảo này.</w:t>
      </w:r>
    </w:p>
    <w:p w:rsidR="00000000" w:rsidDel="00000000" w:rsidP="00000000" w:rsidRDefault="00000000" w:rsidRPr="00000000" w14:paraId="00000027">
      <w:pPr>
        <w:spacing w:line="360" w:lineRule="auto"/>
        <w:ind w:left="-284"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Đã có sự đồng ý từ (các) tác giả của những dữ liệu chưa công bố được trích dẫn trong bản thảo.</w:t>
      </w:r>
    </w:p>
    <w:p w:rsidR="00000000" w:rsidDel="00000000" w:rsidP="00000000" w:rsidRDefault="00000000" w:rsidRPr="00000000" w14:paraId="00000028">
      <w:pPr>
        <w:spacing w:line="360" w:lineRule="auto"/>
        <w:ind w:left="-284" w:firstLine="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 Chủ sở hữu bản quyền của các hình hoặc bảng đã xuất bản trước đó đã đồng ý cho phép đưa chúng vào bản thảo này.</w:t>
      </w:r>
    </w:p>
    <w:p w:rsidR="00000000" w:rsidDel="00000000" w:rsidP="00000000" w:rsidRDefault="00000000" w:rsidRPr="00000000" w14:paraId="00000029">
      <w:pPr>
        <w:spacing w:line="360" w:lineRule="auto"/>
        <w:ind w:left="-284" w:firstLine="0"/>
        <w:rPr>
          <w:rFonts w:ascii="Raleway" w:cs="Raleway" w:eastAsia="Raleway" w:hAnsi="Raleway"/>
        </w:rPr>
      </w:pPr>
      <w:r w:rsidDel="00000000" w:rsidR="00000000" w:rsidRPr="00000000">
        <w:rPr>
          <w:rFonts w:ascii="Raleway" w:cs="Raleway" w:eastAsia="Raleway" w:hAnsi="Raleway"/>
          <w:b w:val="1"/>
          <w:bCs w:val="1"/>
          <w:rtl w:val="0"/>
        </w:rPr>
        <w:t xml:space="preserve">Xung đột lợi ích</w:t>
      </w:r>
      <w:r w:rsidDel="00000000" w:rsidR="00000000" w:rsidRPr="00000000">
        <w:rPr>
          <w:rtl w:val="0"/>
        </w:rPr>
      </w:r>
    </w:p>
    <w:p w:rsidR="00000000" w:rsidDel="00000000" w:rsidP="00000000" w:rsidRDefault="00000000" w:rsidRPr="00000000" w14:paraId="0000002A">
      <w:pPr>
        <w:spacing w:line="360" w:lineRule="auto"/>
        <w:ind w:left="-284" w:firstLine="0"/>
        <w:rPr>
          <w:rFonts w:ascii="Raleway" w:cs="Raleway" w:eastAsia="Raleway" w:hAnsi="Raleway"/>
          <w:sz w:val="20"/>
          <w:szCs w:val="20"/>
        </w:rPr>
        <w:sectPr>
          <w:type w:val="continuous"/>
          <w:pgSz w:h="16838" w:w="11906" w:orient="portrait"/>
          <w:pgMar w:bottom="1440.0000000000002" w:top="1275.5905511811025" w:left="992.1259842519686" w:right="708.6614173228347" w:header="708" w:footer="309"/>
          <w:cols w:equalWidth="0" w:num="2" w:sep="1">
            <w:col w:space="720" w:w="4742.36"/>
            <w:col w:space="0" w:w="4742.36"/>
          </w:cols>
        </w:sectPr>
      </w:pPr>
      <w:r w:rsidDel="00000000" w:rsidR="00000000" w:rsidRPr="00000000">
        <w:rPr>
          <w:rFonts w:ascii="Raleway" w:cs="Raleway" w:eastAsia="Raleway" w:hAnsi="Raleway"/>
          <w:sz w:val="20"/>
          <w:szCs w:val="20"/>
          <w:rtl w:val="0"/>
        </w:rPr>
        <w:t xml:space="preserve">▢ Tất cả các tác giả của nghiên cứu này đã ký vào </w:t>
      </w:r>
      <w:hyperlink r:id="rId16">
        <w:r w:rsidDel="00000000" w:rsidR="00000000" w:rsidRPr="00000000">
          <w:rPr>
            <w:rFonts w:ascii="Raleway" w:cs="Raleway" w:eastAsia="Raleway" w:hAnsi="Raleway"/>
            <w:color w:val="0000ff"/>
            <w:sz w:val="20"/>
            <w:szCs w:val="20"/>
            <w:u w:val="single"/>
            <w:rtl w:val="0"/>
          </w:rPr>
          <w:t xml:space="preserve">Biểu mẫu EASE về Đóng góp của Tác giả và Công bố Xung đột Lợi ích</w:t>
        </w:r>
      </w:hyperlink>
      <w:r w:rsidDel="00000000" w:rsidR="00000000" w:rsidRPr="00000000">
        <w:rPr>
          <w:rtl w:val="0"/>
        </w:rPr>
      </w:r>
    </w:p>
    <w:p w:rsidR="00000000" w:rsidDel="00000000" w:rsidP="00000000" w:rsidRDefault="00000000" w:rsidRPr="00000000" w14:paraId="0000002B">
      <w:pPr>
        <w:spacing w:line="360" w:lineRule="auto"/>
        <w:ind w:left="-284" w:firstLine="0"/>
        <w:rPr>
          <w:rFonts w:ascii="Raleway" w:cs="Raleway" w:eastAsia="Raleway" w:hAnsi="Raleway"/>
          <w:sz w:val="20"/>
          <w:szCs w:val="20"/>
        </w:rPr>
      </w:pPr>
      <w:r w:rsidDel="00000000" w:rsidR="00000000" w:rsidRPr="00000000">
        <w:rPr>
          <w:rtl w:val="0"/>
        </w:rPr>
      </w:r>
    </w:p>
    <w:tbl>
      <w:tblPr>
        <w:tblStyle w:val="Table1"/>
        <w:tblW w:w="10470.0" w:type="dxa"/>
        <w:jc w:val="left"/>
        <w:tblInd w:w="-284.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80"/>
        <w:gridCol w:w="7890"/>
        <w:tblGridChange w:id="0">
          <w:tblGrid>
            <w:gridCol w:w="2580"/>
            <w:gridCol w:w="7890"/>
          </w:tblGrid>
        </w:tblGridChange>
      </w:tblGrid>
      <w:tr>
        <w:trPr>
          <w:cantSplit w:val="0"/>
          <w:tblHeader w:val="0"/>
        </w:trPr>
        <w:tc>
          <w:tcPr>
            <w:tcBorders>
              <w:top w:color="999999" w:space="0" w:sz="4" w:val="single"/>
              <w:left w:color="999999" w:space="0" w:sz="4" w:val="single"/>
              <w:bottom w:color="999999" w:space="0" w:sz="4" w:val="single"/>
              <w:right w:color="999999"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Tên tạp chí:</w:t>
            </w:r>
          </w:p>
        </w:tc>
        <w:tc>
          <w:tcPr>
            <w:tcBorders>
              <w:top w:color="999999" w:space="0" w:sz="4" w:val="single"/>
              <w:left w:color="999999" w:space="0" w:sz="4" w:val="single"/>
              <w:bottom w:color="999999" w:space="0" w:sz="4" w:val="single"/>
              <w:right w:color="999999"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aleway" w:cs="Raleway" w:eastAsia="Raleway" w:hAnsi="Raleway"/>
                <w:sz w:val="20"/>
                <w:szCs w:val="20"/>
              </w:rPr>
            </w:pPr>
            <w:r w:rsidDel="00000000" w:rsidR="00000000" w:rsidRPr="00000000">
              <w:rPr>
                <w:rtl w:val="0"/>
              </w:rPr>
            </w:r>
          </w:p>
        </w:tc>
      </w:tr>
      <w:tr>
        <w:trPr>
          <w:cantSplit w:val="0"/>
          <w:tblHeader w:val="0"/>
        </w:trPr>
        <w:tc>
          <w:tcPr>
            <w:tcBorders>
              <w:top w:color="999999" w:space="0" w:sz="4" w:val="single"/>
              <w:left w:color="999999" w:space="0" w:sz="4" w:val="single"/>
              <w:bottom w:color="999999" w:space="0" w:sz="4" w:val="single"/>
              <w:right w:color="999999"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Tiêu đề bản thảo:</w:t>
            </w:r>
          </w:p>
        </w:tc>
        <w:tc>
          <w:tcPr>
            <w:tcBorders>
              <w:top w:color="999999" w:space="0" w:sz="4" w:val="single"/>
              <w:left w:color="999999" w:space="0" w:sz="4" w:val="single"/>
              <w:bottom w:color="999999" w:space="0" w:sz="4" w:val="single"/>
              <w:right w:color="999999"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aleway" w:cs="Raleway" w:eastAsia="Raleway" w:hAnsi="Raleway"/>
                <w:sz w:val="20"/>
                <w:szCs w:val="20"/>
              </w:rPr>
            </w:pPr>
            <w:r w:rsidDel="00000000" w:rsidR="00000000" w:rsidRPr="00000000">
              <w:rPr>
                <w:rtl w:val="0"/>
              </w:rPr>
            </w:r>
          </w:p>
        </w:tc>
      </w:tr>
      <w:tr>
        <w:trPr>
          <w:cantSplit w:val="0"/>
          <w:tblHeader w:val="0"/>
        </w:trPr>
        <w:tc>
          <w:tcPr>
            <w:tcBorders>
              <w:top w:color="999999" w:space="0" w:sz="4" w:val="single"/>
              <w:left w:color="999999" w:space="0" w:sz="4" w:val="single"/>
              <w:bottom w:color="999999" w:space="0" w:sz="4" w:val="single"/>
              <w:right w:color="999999"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Tên tác giả liên hệ:</w:t>
            </w:r>
          </w:p>
        </w:tc>
        <w:tc>
          <w:tcPr>
            <w:tcBorders>
              <w:top w:color="999999" w:space="0" w:sz="4" w:val="single"/>
              <w:left w:color="999999" w:space="0" w:sz="4" w:val="single"/>
              <w:bottom w:color="999999" w:space="0" w:sz="4" w:val="single"/>
              <w:right w:color="999999"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aleway" w:cs="Raleway" w:eastAsia="Raleway" w:hAnsi="Raleway"/>
                <w:sz w:val="20"/>
                <w:szCs w:val="20"/>
              </w:rPr>
            </w:pPr>
            <w:r w:rsidDel="00000000" w:rsidR="00000000" w:rsidRPr="00000000">
              <w:rPr>
                <w:rtl w:val="0"/>
              </w:rPr>
            </w:r>
          </w:p>
        </w:tc>
      </w:tr>
      <w:tr>
        <w:trPr>
          <w:cantSplit w:val="0"/>
          <w:tblHeader w:val="0"/>
        </w:trPr>
        <w:tc>
          <w:tcPr>
            <w:tcBorders>
              <w:top w:color="999999" w:space="0" w:sz="4" w:val="single"/>
              <w:left w:color="999999" w:space="0" w:sz="4" w:val="single"/>
              <w:bottom w:color="999999" w:space="0" w:sz="4" w:val="single"/>
              <w:right w:color="999999"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Email tác giả liên hệ:</w:t>
            </w:r>
          </w:p>
        </w:tc>
        <w:tc>
          <w:tcPr>
            <w:tcBorders>
              <w:top w:color="999999" w:space="0" w:sz="4" w:val="single"/>
              <w:left w:color="999999" w:space="0" w:sz="4" w:val="single"/>
              <w:bottom w:color="999999" w:space="0" w:sz="4" w:val="single"/>
              <w:right w:color="999999"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aleway" w:cs="Raleway" w:eastAsia="Raleway" w:hAnsi="Raleway"/>
                <w:sz w:val="20"/>
                <w:szCs w:val="20"/>
              </w:rPr>
            </w:pPr>
            <w:r w:rsidDel="00000000" w:rsidR="00000000" w:rsidRPr="00000000">
              <w:rPr>
                <w:rtl w:val="0"/>
              </w:rPr>
            </w:r>
          </w:p>
        </w:tc>
      </w:tr>
      <w:tr>
        <w:trPr>
          <w:cantSplit w:val="0"/>
          <w:tblHeader w:val="0"/>
        </w:trPr>
        <w:tc>
          <w:tcPr>
            <w:tcBorders>
              <w:top w:color="999999" w:space="0" w:sz="4" w:val="single"/>
              <w:left w:color="999999" w:space="0" w:sz="4" w:val="single"/>
              <w:bottom w:color="999999" w:space="0" w:sz="4" w:val="single"/>
              <w:right w:color="999999"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Ngày nộp bản thảo:</w:t>
            </w:r>
          </w:p>
        </w:tc>
        <w:tc>
          <w:tcPr>
            <w:tcBorders>
              <w:top w:color="999999" w:space="0" w:sz="4" w:val="single"/>
              <w:left w:color="999999" w:space="0" w:sz="4" w:val="single"/>
              <w:bottom w:color="999999" w:space="0" w:sz="4" w:val="single"/>
              <w:right w:color="999999"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aleway" w:cs="Raleway" w:eastAsia="Raleway" w:hAnsi="Raleway"/>
                <w:sz w:val="20"/>
                <w:szCs w:val="20"/>
              </w:rPr>
            </w:pPr>
            <w:r w:rsidDel="00000000" w:rsidR="00000000" w:rsidRPr="00000000">
              <w:rPr>
                <w:rtl w:val="0"/>
              </w:rPr>
            </w:r>
          </w:p>
        </w:tc>
      </w:tr>
    </w:tbl>
    <w:p w:rsidR="00000000" w:rsidDel="00000000" w:rsidP="00000000" w:rsidRDefault="00000000" w:rsidRPr="00000000" w14:paraId="00000036">
      <w:pPr>
        <w:spacing w:line="360" w:lineRule="auto"/>
        <w:ind w:left="-284" w:firstLine="0"/>
        <w:rPr>
          <w:rFonts w:ascii="Raleway" w:cs="Raleway" w:eastAsia="Raleway" w:hAnsi="Raleway"/>
          <w:sz w:val="20"/>
          <w:szCs w:val="20"/>
        </w:rPr>
      </w:pPr>
      <w:r w:rsidDel="00000000" w:rsidR="00000000" w:rsidRPr="00000000">
        <w:rPr>
          <w:rtl w:val="0"/>
        </w:rPr>
      </w:r>
    </w:p>
    <w:sectPr>
      <w:type w:val="continuous"/>
      <w:pgSz w:h="16838" w:w="11906" w:orient="portrait"/>
      <w:pgMar w:bottom="1440.0000000000002" w:top="1275.5905511811025" w:left="992.1259842519686" w:right="708.6614173228347" w:header="708" w:footer="309"/>
      <w:cols w:equalWidth="0" w:num="1" w:sep="1">
        <w:col w:space="0" w:w="10204.72"/>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Cambria"/>
  <w:font w:name="Aptos"/>
  <w:font w:name="Play">
    <w:embedRegular w:fontKey="{00000000-0000-0000-0000-000000000000}" r:id="rId1" w:subsetted="0"/>
    <w:embedBold w:fontKey="{00000000-0000-0000-0000-000000000000}" r:id="rId2" w:subsetted="0"/>
  </w:font>
  <w:font w:name="Raleway">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spacing w:after="200" w:line="240" w:lineRule="auto"/>
      <w:ind w:left="-567" w:firstLine="0"/>
      <w:rPr>
        <w:rFonts w:ascii="Cambria" w:cs="Cambria" w:eastAsia="Cambria" w:hAnsi="Cambria"/>
        <w:sz w:val="24"/>
        <w:szCs w:val="24"/>
      </w:rPr>
    </w:pPr>
    <w:r w:rsidDel="00000000" w:rsidR="00000000" w:rsidRPr="00000000">
      <w:rPr>
        <w:rFonts w:ascii="Raleway" w:cs="Raleway" w:eastAsia="Raleway" w:hAnsi="Raleway"/>
        <w:sz w:val="18"/>
        <w:szCs w:val="18"/>
        <w:rtl w:val="0"/>
      </w:rPr>
      <w:t xml:space="preserve">Biểu mẫu này được Hiệp hội Biên tập Khoa học Châu Âu (</w:t>
    </w:r>
    <w:hyperlink r:id="rId1">
      <w:r w:rsidDel="00000000" w:rsidR="00000000" w:rsidRPr="00000000">
        <w:rPr>
          <w:rFonts w:ascii="Raleway" w:cs="Raleway" w:eastAsia="Raleway" w:hAnsi="Raleway"/>
          <w:color w:val="1155cc"/>
          <w:sz w:val="18"/>
          <w:szCs w:val="18"/>
          <w:u w:val="single"/>
          <w:rtl w:val="0"/>
        </w:rPr>
        <w:t xml:space="preserve">www.ease.org.uk/</w:t>
      </w:r>
    </w:hyperlink>
    <w:r w:rsidDel="00000000" w:rsidR="00000000" w:rsidRPr="00000000">
      <w:rPr>
        <w:rFonts w:ascii="Raleway" w:cs="Raleway" w:eastAsia="Raleway" w:hAnsi="Raleway"/>
        <w:sz w:val="18"/>
        <w:szCs w:val="18"/>
        <w:rtl w:val="0"/>
      </w:rPr>
      <w:t xml:space="preserve">) biên soạn. Phát hành lần đầu vào tháng 7 năm 2015 và được cập nhật vào tháng 2 năm 2024.</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mc:AlternateContent>
        <mc:Choice Requires="wpg">
          <w:drawing>
            <wp:anchor allowOverlap="1" behindDoc="0" distB="45720" distT="45720" distL="114300" distR="114300" hidden="0" layoutInCell="1" locked="0" relativeHeight="0" simplePos="0">
              <wp:simplePos x="0" y="0"/>
              <wp:positionH relativeFrom="page">
                <wp:posOffset>1091565</wp:posOffset>
              </wp:positionH>
              <wp:positionV relativeFrom="page">
                <wp:posOffset>192405</wp:posOffset>
              </wp:positionV>
              <wp:extent cx="6354445" cy="294892"/>
              <wp:effectExtent b="0" l="0" r="0" t="0"/>
              <wp:wrapSquare wrapText="bothSides" distB="45720" distT="45720" distL="114300" distR="114300"/>
              <wp:docPr id="1" name=""/>
              <a:graphic>
                <a:graphicData uri="http://schemas.microsoft.com/office/word/2010/wordprocessingShape">
                  <wps:wsp>
                    <wps:cNvSpPr/>
                    <wps:cNvPr id="2" name="Shape 2"/>
                    <wps:spPr>
                      <a:xfrm>
                        <a:off x="2173550" y="3623600"/>
                        <a:ext cx="6345000" cy="273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Raleway" w:cs="Raleway" w:eastAsia="Raleway" w:hAnsi="Raleway"/>
                              <w:b w:val="1"/>
                              <w:i w:val="0"/>
                              <w:smallCaps w:val="0"/>
                              <w:strike w:val="0"/>
                              <w:color w:val="000000"/>
                              <w:sz w:val="26"/>
                              <w:vertAlign w:val="baseline"/>
                            </w:rPr>
                            <w:t xml:space="preserve">Bảng kiểm Đạo đức dành cho các </w:t>
                          </w:r>
                          <w:r w:rsidDel="00000000" w:rsidR="00000000" w:rsidRPr="00000000">
                            <w:rPr>
                              <w:rFonts w:ascii="Raleway" w:cs="Raleway" w:eastAsia="Raleway" w:hAnsi="Raleway"/>
                              <w:b w:val="1"/>
                              <w:i w:val="0"/>
                              <w:smallCaps w:val="0"/>
                              <w:strike w:val="0"/>
                              <w:color w:val="000000"/>
                              <w:sz w:val="26"/>
                              <w:vertAlign w:val="baseline"/>
                            </w:rPr>
                            <w:t xml:space="preserve">t</w:t>
                          </w:r>
                          <w:r w:rsidDel="00000000" w:rsidR="00000000" w:rsidRPr="00000000">
                            <w:rPr>
                              <w:rFonts w:ascii="Raleway" w:cs="Raleway" w:eastAsia="Raleway" w:hAnsi="Raleway"/>
                              <w:b w:val="1"/>
                              <w:i w:val="0"/>
                              <w:smallCaps w:val="0"/>
                              <w:strike w:val="0"/>
                              <w:color w:val="000000"/>
                              <w:sz w:val="26"/>
                              <w:vertAlign w:val="baseline"/>
                            </w:rPr>
                            <w:t xml:space="preserve">ác giả</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page">
                <wp:posOffset>1091565</wp:posOffset>
              </wp:positionH>
              <wp:positionV relativeFrom="page">
                <wp:posOffset>192405</wp:posOffset>
              </wp:positionV>
              <wp:extent cx="6354445" cy="294892"/>
              <wp:effectExtent b="0" l="0" r="0" t="0"/>
              <wp:wrapSquare wrapText="bothSides" distB="45720" distT="45720" distL="114300" distR="114300"/>
              <wp:docPr id="1"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6354445" cy="294892"/>
                      </a:xfrm>
                      <a:prstGeom prst="rect"/>
                      <a:ln/>
                    </pic:spPr>
                  </pic:pic>
                </a:graphicData>
              </a:graphic>
            </wp:anchor>
          </w:drawing>
        </mc:Fallback>
      </mc:AlternateConten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-495058</wp:posOffset>
          </wp:positionH>
          <wp:positionV relativeFrom="paragraph">
            <wp:posOffset>-313053</wp:posOffset>
          </wp:positionV>
          <wp:extent cx="996287" cy="420821"/>
          <wp:effectExtent b="0" l="0" r="0" t="0"/>
          <wp:wrapNone/>
          <wp:docPr descr="A blue text on a black background&#10;&#10;Description automatically generated" id="3" name="image4.png"/>
          <a:graphic>
            <a:graphicData uri="http://schemas.openxmlformats.org/drawingml/2006/picture">
              <pic:pic>
                <pic:nvPicPr>
                  <pic:cNvPr descr="A blue text on a black background&#10;&#10;Description automatically generated" id="0" name="image4.png"/>
                  <pic:cNvPicPr preferRelativeResize="0"/>
                </pic:nvPicPr>
                <pic:blipFill>
                  <a:blip r:embed="rId2"/>
                  <a:srcRect b="0" l="0" r="0" t="0"/>
                  <a:stretch>
                    <a:fillRect/>
                  </a:stretch>
                </pic:blipFill>
                <pic:spPr>
                  <a:xfrm>
                    <a:off x="0" y="0"/>
                    <a:ext cx="996287" cy="420821"/>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3771900</wp:posOffset>
          </wp:positionH>
          <wp:positionV relativeFrom="paragraph">
            <wp:posOffset>-333374</wp:posOffset>
          </wp:positionV>
          <wp:extent cx="708468" cy="545783"/>
          <wp:effectExtent b="0" l="0" r="0" t="0"/>
          <wp:wrapNone/>
          <wp:docPr id="2" name="image1.png"/>
          <a:graphic>
            <a:graphicData uri="http://schemas.openxmlformats.org/drawingml/2006/picture">
              <pic:pic>
                <pic:nvPicPr>
                  <pic:cNvPr id="0" name="image1.png"/>
                  <pic:cNvPicPr preferRelativeResize="0"/>
                </pic:nvPicPr>
                <pic:blipFill>
                  <a:blip r:embed="rId3"/>
                  <a:srcRect b="0" l="0" r="0" t="0"/>
                  <a:stretch>
                    <a:fillRect/>
                  </a:stretch>
                </pic:blipFill>
                <pic:spPr>
                  <a:xfrm>
                    <a:off x="0" y="0"/>
                    <a:ext cx="708468" cy="54578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4638675</wp:posOffset>
          </wp:positionH>
          <wp:positionV relativeFrom="paragraph">
            <wp:posOffset>-333374</wp:posOffset>
          </wp:positionV>
          <wp:extent cx="1577068" cy="542925"/>
          <wp:effectExtent b="0" l="0" r="0" t="0"/>
          <wp:wrapNone/>
          <wp:docPr id="4" name="image2.png"/>
          <a:graphic>
            <a:graphicData uri="http://schemas.openxmlformats.org/drawingml/2006/picture">
              <pic:pic>
                <pic:nvPicPr>
                  <pic:cNvPr id="0" name="image2.png"/>
                  <pic:cNvPicPr preferRelativeResize="0"/>
                </pic:nvPicPr>
                <pic:blipFill>
                  <a:blip r:embed="rId4"/>
                  <a:srcRect b="0" l="0" r="0" t="0"/>
                  <a:stretch>
                    <a:fillRect/>
                  </a:stretch>
                </pic:blipFill>
                <pic:spPr>
                  <a:xfrm>
                    <a:off x="0" y="0"/>
                    <a:ext cx="1577068" cy="54292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eader" Target="header1.xml"/><Relationship Id="rId13" Type="http://schemas.openxmlformats.org/officeDocument/2006/relationships/hyperlink" Target="https://www.wma.net/wp-content/uploads/2016/11/DoH-Oct2013-JAMA.pdf" TargetMode="External"/><Relationship Id="rId12" Type="http://schemas.openxmlformats.org/officeDocument/2006/relationships/hyperlink" Target="https://www.icmje.org/recommendations/browse/roles-and-responsibilities/defining-the-role-of-authors-and-contributors.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ase.org.uk/communities/gender-policy-committee/the-sager-guidelines/" TargetMode="External"/><Relationship Id="rId15" Type="http://schemas.openxmlformats.org/officeDocument/2006/relationships/hyperlink" Target="https://www.veterinaryeditors.org/consensus-author-guidelines-on-animal-ethics-and-welfare-for-editors" TargetMode="External"/><Relationship Id="rId14" Type="http://schemas.openxmlformats.org/officeDocument/2006/relationships/hyperlink" Target="https://ease.org.uk/communities/gender-policy-committee/the-sager-guidelines/" TargetMode="External"/><Relationship Id="rId16" Type="http://schemas.openxmlformats.org/officeDocument/2006/relationships/hyperlink" Target="https://ease.org.uk/publications/ease-author-form/" TargetMode="External"/><Relationship Id="rId5" Type="http://schemas.openxmlformats.org/officeDocument/2006/relationships/styles" Target="styles.xml"/><Relationship Id="rId6" Type="http://schemas.openxmlformats.org/officeDocument/2006/relationships/hyperlink" Target="https://oesr.thanhdo.edu.vn" TargetMode="External"/><Relationship Id="rId7" Type="http://schemas.openxmlformats.org/officeDocument/2006/relationships/hyperlink" Target="https://www.ease.org.uk/publications/ease-checklist" TargetMode="External"/><Relationship Id="rId8" Type="http://schemas.openxmlformats.org/officeDocument/2006/relationships/hyperlink" Target="https://ease.org.uk/resources/ease-form-for-authors-contributions-and-conflict-of-interest-disclosur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Raleway-regular.ttf"/><Relationship Id="rId4" Type="http://schemas.openxmlformats.org/officeDocument/2006/relationships/font" Target="fonts/Raleway-bold.ttf"/><Relationship Id="rId5" Type="http://schemas.openxmlformats.org/officeDocument/2006/relationships/font" Target="fonts/Raleway-italic.ttf"/><Relationship Id="rId6" Type="http://schemas.openxmlformats.org/officeDocument/2006/relationships/font" Target="fonts/Raleway-boldItalic.ttf"/></Relationships>
</file>

<file path=word/_rels/footer1.xml.rels><?xml version="1.0" encoding="UTF-8" standalone="yes"?><Relationships xmlns="http://schemas.openxmlformats.org/package/2006/relationships"><Relationship Id="rId1" Type="http://schemas.openxmlformats.org/officeDocument/2006/relationships/hyperlink" Target="http://www.ease.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 Id="rId3" Type="http://schemas.openxmlformats.org/officeDocument/2006/relationships/image" Target="media/image1.png"/><Relationship Id="rId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